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FB" w:rsidRDefault="007E58FB"/>
    <w:p w:rsidR="00C41FF7" w:rsidRDefault="00A37AE6">
      <w:r>
        <w:t>Absender / Vertragsfirma</w:t>
      </w:r>
      <w:r w:rsidR="004F67AC">
        <w:tab/>
      </w:r>
      <w:r w:rsidR="004F67AC">
        <w:tab/>
      </w:r>
      <w:r w:rsidR="004F67AC">
        <w:tab/>
      </w:r>
      <w:r w:rsidR="004F67AC">
        <w:tab/>
      </w:r>
      <w:r w:rsidR="004F67AC">
        <w:tab/>
      </w:r>
      <w:r w:rsidR="004F67AC">
        <w:tab/>
      </w:r>
      <w:r w:rsidR="004F67AC">
        <w:tab/>
      </w:r>
      <w:permStart w:id="1297816322" w:edGrp="everyone"/>
      <w:permEnd w:id="1297816322"/>
      <w:r w:rsidR="004F67AC">
        <w:fldChar w:fldCharType="begin"/>
      </w:r>
      <w:r w:rsidR="004F67AC">
        <w:instrText xml:space="preserve"> DATE  \@ "dd.MM.yyyy"  \* MERGEFORMAT </w:instrText>
      </w:r>
      <w:r w:rsidR="004F67AC">
        <w:fldChar w:fldCharType="separate"/>
      </w:r>
      <w:r w:rsidR="007E58FB">
        <w:rPr>
          <w:noProof/>
        </w:rPr>
        <w:t>22.03.2016</w:t>
      </w:r>
      <w:r w:rsidR="004F67AC">
        <w:fldChar w:fldCharType="end"/>
      </w:r>
    </w:p>
    <w:p w:rsidR="00A37AE6" w:rsidRDefault="00A37AE6"/>
    <w:p w:rsidR="00F95777" w:rsidRDefault="00F95777">
      <w:permStart w:id="1098083917" w:edGrp="everyone"/>
      <w:r>
        <w:t>Name</w:t>
      </w:r>
      <w:permEnd w:id="1098083917"/>
      <w:r w:rsidR="00E919DC">
        <w:t xml:space="preserve">      </w:t>
      </w:r>
    </w:p>
    <w:p w:rsidR="00F95777" w:rsidRDefault="00F95777">
      <w:permStart w:id="2029848775" w:edGrp="everyone"/>
      <w:r>
        <w:t>Adresse</w:t>
      </w:r>
      <w:permEnd w:id="2029848775"/>
      <w:r w:rsidR="00E919DC">
        <w:t xml:space="preserve">    </w:t>
      </w:r>
    </w:p>
    <w:p w:rsidR="00875CA1" w:rsidRDefault="00183B07">
      <w:permStart w:id="2048939610" w:edGrp="everyone"/>
      <w:r>
        <w:t>Adresse</w:t>
      </w:r>
      <w:permEnd w:id="2048939610"/>
    </w:p>
    <w:p w:rsidR="00A37AE6" w:rsidRDefault="00A37AE6">
      <w:r>
        <w:t xml:space="preserve">An </w:t>
      </w:r>
      <w:hyperlink r:id="rId6" w:history="1">
        <w:r w:rsidRPr="007F70F5">
          <w:rPr>
            <w:rStyle w:val="Hyperlink"/>
          </w:rPr>
          <w:t>Fremdfirmenunfaelle@mvv.de</w:t>
        </w:r>
      </w:hyperlink>
    </w:p>
    <w:p w:rsidR="00A37AE6" w:rsidRDefault="00A37AE6">
      <w:r>
        <w:t>co. MVV Energie AG</w:t>
      </w:r>
    </w:p>
    <w:p w:rsidR="00A37AE6" w:rsidRDefault="00A37AE6"/>
    <w:p w:rsidR="00A37AE6" w:rsidRDefault="00A37AE6">
      <w:r>
        <w:t>Jahresmeldung über Unfälle bei Vertragsarbeiten des MVV Energie-Konzerns im vergangenen Kalenderjahr</w:t>
      </w:r>
    </w:p>
    <w:p w:rsidR="00A37AE6" w:rsidRDefault="00A37AE6"/>
    <w:p w:rsidR="00257209" w:rsidRDefault="00A37AE6" w:rsidP="00257209">
      <w:pPr>
        <w:pStyle w:val="Fuzeile"/>
        <w:spacing w:after="120"/>
      </w:pPr>
      <w:r>
        <w:t>Berichtsjahr</w:t>
      </w:r>
      <w:r w:rsidR="007A1959">
        <w:t xml:space="preserve">: </w:t>
      </w:r>
      <w:r>
        <w:t xml:space="preserve"> </w:t>
      </w:r>
      <w:permStart w:id="1225092735" w:edGrp="everyone"/>
      <w:r>
        <w:t>20</w:t>
      </w:r>
      <w:r w:rsidR="00EE02F3">
        <w:t xml:space="preserve"> </w:t>
      </w:r>
      <w:r w:rsidR="00875CA1">
        <w:t>15</w:t>
      </w:r>
      <w:permEnd w:id="1225092735"/>
    </w:p>
    <w:p w:rsidR="00A37AE6" w:rsidRDefault="00A37AE6"/>
    <w:tbl>
      <w:tblPr>
        <w:tblStyle w:val="Tabellenraster"/>
        <w:tblW w:w="928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1111"/>
        <w:gridCol w:w="1400"/>
        <w:gridCol w:w="1271"/>
        <w:gridCol w:w="1271"/>
        <w:gridCol w:w="1271"/>
        <w:gridCol w:w="1271"/>
      </w:tblGrid>
      <w:tr w:rsidR="002B518B" w:rsidTr="002B518B">
        <w:trPr>
          <w:trHeight w:val="454"/>
        </w:trPr>
        <w:tc>
          <w:tcPr>
            <w:tcW w:w="16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518B" w:rsidRDefault="002B518B"/>
        </w:tc>
        <w:tc>
          <w:tcPr>
            <w:tcW w:w="1111" w:type="dxa"/>
            <w:tcBorders>
              <w:top w:val="nil"/>
              <w:left w:val="nil"/>
            </w:tcBorders>
          </w:tcPr>
          <w:p w:rsidR="002B518B" w:rsidRDefault="002B518B" w:rsidP="00D206A6">
            <w:pPr>
              <w:jc w:val="center"/>
            </w:pPr>
          </w:p>
        </w:tc>
        <w:tc>
          <w:tcPr>
            <w:tcW w:w="6484" w:type="dxa"/>
            <w:gridSpan w:val="5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2B518B" w:rsidRDefault="002B518B" w:rsidP="00D206A6">
            <w:pPr>
              <w:jc w:val="center"/>
            </w:pPr>
            <w:r>
              <w:t>Auftraggeber der MVV Gruppe</w:t>
            </w:r>
          </w:p>
        </w:tc>
      </w:tr>
      <w:tr w:rsidR="002B518B" w:rsidTr="002B518B">
        <w:trPr>
          <w:trHeight w:val="454"/>
        </w:trPr>
        <w:tc>
          <w:tcPr>
            <w:tcW w:w="2804" w:type="dxa"/>
            <w:gridSpan w:val="2"/>
            <w:shd w:val="clear" w:color="auto" w:fill="B6DDE8" w:themeFill="accent5" w:themeFillTint="66"/>
          </w:tcPr>
          <w:p w:rsidR="002B518B" w:rsidRDefault="002B518B" w:rsidP="002B518B">
            <w:r>
              <w:t>Kenngröße</w:t>
            </w:r>
          </w:p>
        </w:tc>
        <w:tc>
          <w:tcPr>
            <w:tcW w:w="1400" w:type="dxa"/>
            <w:shd w:val="clear" w:color="auto" w:fill="B6DDE8" w:themeFill="accent5" w:themeFillTint="66"/>
          </w:tcPr>
          <w:p w:rsidR="002B518B" w:rsidRDefault="007E58FB" w:rsidP="001C376B">
            <w:pPr>
              <w:jc w:val="right"/>
            </w:pPr>
            <w:r>
              <w:t>MVV Energie</w:t>
            </w:r>
          </w:p>
        </w:tc>
        <w:tc>
          <w:tcPr>
            <w:tcW w:w="1271" w:type="dxa"/>
            <w:shd w:val="clear" w:color="auto" w:fill="B6DDE8" w:themeFill="accent5" w:themeFillTint="66"/>
          </w:tcPr>
          <w:p w:rsidR="002B518B" w:rsidRDefault="007E58FB" w:rsidP="006538AC">
            <w:pPr>
              <w:jc w:val="right"/>
            </w:pPr>
            <w:r>
              <w:t>MVV O&amp;M</w:t>
            </w:r>
          </w:p>
        </w:tc>
        <w:tc>
          <w:tcPr>
            <w:tcW w:w="1271" w:type="dxa"/>
            <w:shd w:val="clear" w:color="auto" w:fill="B6DDE8" w:themeFill="accent5" w:themeFillTint="66"/>
          </w:tcPr>
          <w:p w:rsidR="002B518B" w:rsidRDefault="002B518B" w:rsidP="006538AC">
            <w:pPr>
              <w:jc w:val="right"/>
            </w:pPr>
            <w:permStart w:id="864318929" w:edGrp="everyone"/>
            <w:r>
              <w:t>Firma</w:t>
            </w:r>
            <w:permEnd w:id="864318929"/>
          </w:p>
        </w:tc>
        <w:tc>
          <w:tcPr>
            <w:tcW w:w="1271" w:type="dxa"/>
            <w:shd w:val="clear" w:color="auto" w:fill="B6DDE8" w:themeFill="accent5" w:themeFillTint="66"/>
          </w:tcPr>
          <w:p w:rsidR="002B518B" w:rsidRDefault="002B518B" w:rsidP="006538AC">
            <w:pPr>
              <w:jc w:val="right"/>
            </w:pPr>
            <w:permStart w:id="303628711" w:edGrp="everyone"/>
            <w:r>
              <w:t>Firma</w:t>
            </w:r>
            <w:permEnd w:id="303628711"/>
          </w:p>
        </w:tc>
        <w:tc>
          <w:tcPr>
            <w:tcW w:w="1271" w:type="dxa"/>
            <w:shd w:val="clear" w:color="auto" w:fill="B6DDE8" w:themeFill="accent5" w:themeFillTint="66"/>
          </w:tcPr>
          <w:p w:rsidR="002B518B" w:rsidRDefault="002B518B" w:rsidP="006538AC">
            <w:pPr>
              <w:jc w:val="right"/>
            </w:pPr>
            <w:permStart w:id="1474102120" w:edGrp="everyone"/>
            <w:r>
              <w:t>Firma</w:t>
            </w:r>
            <w:permEnd w:id="1474102120"/>
          </w:p>
        </w:tc>
      </w:tr>
      <w:tr w:rsidR="00280453" w:rsidTr="002B518B">
        <w:trPr>
          <w:trHeight w:val="454"/>
        </w:trPr>
        <w:tc>
          <w:tcPr>
            <w:tcW w:w="1693" w:type="dxa"/>
            <w:shd w:val="clear" w:color="auto" w:fill="DAEEF3" w:themeFill="accent5" w:themeFillTint="33"/>
          </w:tcPr>
          <w:p w:rsidR="00280453" w:rsidRDefault="00280453" w:rsidP="002B518B">
            <w:pPr>
              <w:tabs>
                <w:tab w:val="decimal" w:pos="0"/>
              </w:tabs>
              <w:jc w:val="both"/>
            </w:pPr>
            <w:r>
              <w:t>LTI</w:t>
            </w:r>
          </w:p>
        </w:tc>
        <w:tc>
          <w:tcPr>
            <w:tcW w:w="1111" w:type="dxa"/>
            <w:shd w:val="clear" w:color="auto" w:fill="DAEEF3" w:themeFill="accent5" w:themeFillTint="33"/>
          </w:tcPr>
          <w:p w:rsidR="00280453" w:rsidRDefault="00280453" w:rsidP="00280453">
            <w:pPr>
              <w:jc w:val="right"/>
            </w:pPr>
            <w:r>
              <w:t>[Anzahl]</w:t>
            </w:r>
          </w:p>
        </w:tc>
        <w:tc>
          <w:tcPr>
            <w:tcW w:w="1400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2023101030" w:edGrp="everyone"/>
            <w:r>
              <w:t>Eingabe</w:t>
            </w:r>
            <w:permEnd w:id="2023101030"/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890790132" w:edGrp="everyone"/>
            <w:r>
              <w:t>Eingabe</w:t>
            </w:r>
            <w:permEnd w:id="890790132"/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629477043" w:edGrp="everyone"/>
            <w:r>
              <w:t>Eingabe</w:t>
            </w:r>
            <w:permEnd w:id="629477043"/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385096208" w:edGrp="everyone"/>
            <w:r>
              <w:t>Eingabe</w:t>
            </w:r>
            <w:permEnd w:id="385096208"/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2052082625" w:edGrp="everyone"/>
            <w:r>
              <w:t>Eingabe</w:t>
            </w:r>
            <w:permEnd w:id="2052082625"/>
          </w:p>
        </w:tc>
      </w:tr>
      <w:tr w:rsidR="00280453" w:rsidTr="002B518B">
        <w:trPr>
          <w:trHeight w:val="454"/>
        </w:trPr>
        <w:tc>
          <w:tcPr>
            <w:tcW w:w="1693" w:type="dxa"/>
            <w:shd w:val="clear" w:color="auto" w:fill="DAEEF3" w:themeFill="accent5" w:themeFillTint="33"/>
          </w:tcPr>
          <w:p w:rsidR="00280453" w:rsidRDefault="00280453">
            <w:r>
              <w:t xml:space="preserve">Arbeitsleistung   </w:t>
            </w:r>
            <w:r w:rsidR="002B518B">
              <w:t xml:space="preserve"> </w:t>
            </w:r>
          </w:p>
        </w:tc>
        <w:tc>
          <w:tcPr>
            <w:tcW w:w="1111" w:type="dxa"/>
            <w:shd w:val="clear" w:color="auto" w:fill="DAEEF3" w:themeFill="accent5" w:themeFillTint="33"/>
          </w:tcPr>
          <w:p w:rsidR="00280453" w:rsidRPr="008E267E" w:rsidRDefault="002B518B" w:rsidP="00257209">
            <w:pPr>
              <w:jc w:val="right"/>
            </w:pPr>
            <w:r>
              <w:t>[h/a]</w:t>
            </w:r>
          </w:p>
        </w:tc>
        <w:tc>
          <w:tcPr>
            <w:tcW w:w="1400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1356467976" w:edGrp="everyone"/>
            <w:r w:rsidRPr="008E267E">
              <w:t>Eingabe</w:t>
            </w:r>
            <w:permEnd w:id="1356467976"/>
            <w:r w:rsidRPr="008E267E">
              <w:cr/>
            </w:r>
            <w:r>
              <w:t xml:space="preserve"> </w:t>
            </w:r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378826452" w:edGrp="everyone"/>
            <w:r w:rsidRPr="008E267E">
              <w:t>Eingabe</w:t>
            </w:r>
            <w:permEnd w:id="378826452"/>
            <w:r w:rsidRPr="008E267E">
              <w:cr/>
            </w:r>
            <w:r>
              <w:t xml:space="preserve"> </w:t>
            </w:r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773220663" w:edGrp="everyone"/>
            <w:r w:rsidRPr="008E267E">
              <w:t>Eingabe</w:t>
            </w:r>
            <w:permEnd w:id="773220663"/>
            <w:r w:rsidRPr="008E267E">
              <w:cr/>
            </w:r>
            <w:r>
              <w:t xml:space="preserve"> </w:t>
            </w:r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544357660" w:edGrp="everyone"/>
            <w:r w:rsidRPr="008E267E">
              <w:t>Eingabe</w:t>
            </w:r>
            <w:permEnd w:id="544357660"/>
            <w:r w:rsidRPr="008E267E">
              <w:cr/>
            </w:r>
            <w:r>
              <w:t xml:space="preserve"> </w:t>
            </w:r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1870092987" w:edGrp="everyone"/>
            <w:r w:rsidRPr="008E267E">
              <w:t>Eingabe</w:t>
            </w:r>
            <w:permEnd w:id="1870092987"/>
            <w:r w:rsidRPr="008E267E">
              <w:cr/>
            </w:r>
            <w:r>
              <w:t xml:space="preserve"> </w:t>
            </w:r>
          </w:p>
        </w:tc>
      </w:tr>
      <w:tr w:rsidR="00280453" w:rsidTr="002B518B">
        <w:trPr>
          <w:trHeight w:val="454"/>
        </w:trPr>
        <w:tc>
          <w:tcPr>
            <w:tcW w:w="1693" w:type="dxa"/>
            <w:shd w:val="clear" w:color="auto" w:fill="DAEEF3" w:themeFill="accent5" w:themeFillTint="33"/>
          </w:tcPr>
          <w:p w:rsidR="00280453" w:rsidRDefault="00280453" w:rsidP="00D206A6">
            <w:r>
              <w:t xml:space="preserve">LTIF                           </w:t>
            </w:r>
          </w:p>
        </w:tc>
        <w:tc>
          <w:tcPr>
            <w:tcW w:w="1111" w:type="dxa"/>
            <w:shd w:val="clear" w:color="auto" w:fill="DAEEF3" w:themeFill="accent5" w:themeFillTint="33"/>
          </w:tcPr>
          <w:p w:rsidR="00280453" w:rsidRDefault="002B518B" w:rsidP="001C376B">
            <w:pPr>
              <w:jc w:val="right"/>
            </w:pPr>
            <w:r>
              <w:t>[ - ]</w:t>
            </w:r>
          </w:p>
        </w:tc>
        <w:tc>
          <w:tcPr>
            <w:tcW w:w="1400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539064725" w:edGrp="everyone"/>
            <w:r>
              <w:t>Eingabe</w:t>
            </w:r>
            <w:permEnd w:id="539064725"/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1696154687" w:edGrp="everyone"/>
            <w:r>
              <w:t>Eingabe</w:t>
            </w:r>
            <w:permEnd w:id="1696154687"/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846218929" w:edGrp="everyone"/>
            <w:r>
              <w:t>Eingabe</w:t>
            </w:r>
            <w:permEnd w:id="846218929"/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807616250" w:edGrp="everyone"/>
            <w:r>
              <w:t>Eingabe</w:t>
            </w:r>
            <w:permEnd w:id="807616250"/>
          </w:p>
        </w:tc>
        <w:tc>
          <w:tcPr>
            <w:tcW w:w="1271" w:type="dxa"/>
            <w:shd w:val="clear" w:color="auto" w:fill="DAEEF3" w:themeFill="accent5" w:themeFillTint="33"/>
          </w:tcPr>
          <w:p w:rsidR="00280453" w:rsidRDefault="00280453" w:rsidP="006538AC">
            <w:pPr>
              <w:jc w:val="right"/>
            </w:pPr>
            <w:permStart w:id="803692744" w:edGrp="everyone"/>
            <w:r>
              <w:t>Eingabe</w:t>
            </w:r>
            <w:permEnd w:id="803692744"/>
          </w:p>
        </w:tc>
      </w:tr>
    </w:tbl>
    <w:p w:rsidR="00847E91" w:rsidRDefault="00847E91"/>
    <w:p w:rsidR="00847E91" w:rsidRDefault="001C376B" w:rsidP="001C376B">
      <w:r>
        <w:t>Erläuterungen: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847E91" w:rsidTr="001C376B">
        <w:tc>
          <w:tcPr>
            <w:tcW w:w="2518" w:type="dxa"/>
          </w:tcPr>
          <w:p w:rsidR="00847E91" w:rsidRDefault="00847E91" w:rsidP="00847E91">
            <w:r>
              <w:t>LTI</w:t>
            </w:r>
            <w:r w:rsidR="00E0086D">
              <w:t xml:space="preserve"> (Lost Time Injuries)</w:t>
            </w:r>
          </w:p>
        </w:tc>
        <w:tc>
          <w:tcPr>
            <w:tcW w:w="6770" w:type="dxa"/>
          </w:tcPr>
          <w:p w:rsidR="00847E91" w:rsidRDefault="00847E91" w:rsidP="00847E91">
            <w:r>
              <w:t>Anzahl der reinen Arbeitsunfälle (ohne die Wegeunfälle auf der Anfahrt zur Baustelle und zurück</w:t>
            </w:r>
            <w:r w:rsidR="00E0086D">
              <w:t>)</w:t>
            </w:r>
          </w:p>
        </w:tc>
      </w:tr>
      <w:tr w:rsidR="00847E91" w:rsidTr="001C376B">
        <w:tc>
          <w:tcPr>
            <w:tcW w:w="2518" w:type="dxa"/>
          </w:tcPr>
          <w:p w:rsidR="00847E91" w:rsidRDefault="00847E91" w:rsidP="001C376B">
            <w:pPr>
              <w:spacing w:before="240"/>
            </w:pPr>
            <w:r>
              <w:t>LTIF</w:t>
            </w:r>
            <w:r w:rsidR="00E0086D">
              <w:t xml:space="preserve"> (Lost Time InJury Frequency)</w:t>
            </w:r>
          </w:p>
        </w:tc>
        <w:tc>
          <w:tcPr>
            <w:tcW w:w="6770" w:type="dxa"/>
          </w:tcPr>
          <w:p w:rsidR="00847E91" w:rsidRDefault="002F0302" w:rsidP="001C376B">
            <w:pPr>
              <w:spacing w:before="240"/>
            </w:pPr>
            <w:r>
              <w:t>LTIF = (LTI / geleistete Arbeitsstunden) x 1.000.000</w:t>
            </w:r>
          </w:p>
        </w:tc>
      </w:tr>
      <w:tr w:rsidR="00847E91" w:rsidTr="001C376B">
        <w:tc>
          <w:tcPr>
            <w:tcW w:w="2518" w:type="dxa"/>
          </w:tcPr>
          <w:p w:rsidR="00847E91" w:rsidRDefault="00847E91" w:rsidP="00847E91"/>
        </w:tc>
        <w:tc>
          <w:tcPr>
            <w:tcW w:w="6770" w:type="dxa"/>
          </w:tcPr>
          <w:p w:rsidR="00847E91" w:rsidRDefault="00847E91" w:rsidP="00847E91"/>
        </w:tc>
      </w:tr>
    </w:tbl>
    <w:p w:rsidR="00847E91" w:rsidRDefault="00847E91" w:rsidP="00847E91"/>
    <w:p w:rsidR="00770388" w:rsidRDefault="00770388" w:rsidP="00847E91"/>
    <w:p w:rsidR="007E58FB" w:rsidRDefault="007E58FB" w:rsidP="00847E91"/>
    <w:p w:rsidR="00770388" w:rsidRDefault="007E58FB" w:rsidP="00847E91">
      <w:r>
        <w:t xml:space="preserve">Stempel / </w:t>
      </w:r>
      <w:r w:rsidR="00770388">
        <w:t>Unterschrift</w:t>
      </w:r>
    </w:p>
    <w:p w:rsidR="00770388" w:rsidRDefault="00770388" w:rsidP="00847E91"/>
    <w:sectPr w:rsidR="007703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07"/>
    <w:rsid w:val="000D46C2"/>
    <w:rsid w:val="00183B07"/>
    <w:rsid w:val="001C376B"/>
    <w:rsid w:val="00231A60"/>
    <w:rsid w:val="00257209"/>
    <w:rsid w:val="00280453"/>
    <w:rsid w:val="002B518B"/>
    <w:rsid w:val="002F0302"/>
    <w:rsid w:val="002F1A93"/>
    <w:rsid w:val="00336765"/>
    <w:rsid w:val="00466555"/>
    <w:rsid w:val="004F67AC"/>
    <w:rsid w:val="005A5489"/>
    <w:rsid w:val="006C5D7F"/>
    <w:rsid w:val="00770388"/>
    <w:rsid w:val="007A1959"/>
    <w:rsid w:val="007E58FB"/>
    <w:rsid w:val="00847E91"/>
    <w:rsid w:val="00875CA1"/>
    <w:rsid w:val="008E267E"/>
    <w:rsid w:val="008F56FB"/>
    <w:rsid w:val="009020BE"/>
    <w:rsid w:val="00982C56"/>
    <w:rsid w:val="009F2252"/>
    <w:rsid w:val="00A37AE6"/>
    <w:rsid w:val="00B068AC"/>
    <w:rsid w:val="00BF2BEE"/>
    <w:rsid w:val="00C41FF7"/>
    <w:rsid w:val="00D206A6"/>
    <w:rsid w:val="00E0086D"/>
    <w:rsid w:val="00E919DC"/>
    <w:rsid w:val="00EE02F3"/>
    <w:rsid w:val="00F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7AE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3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qFormat/>
    <w:rsid w:val="00A37AE6"/>
    <w:pPr>
      <w:tabs>
        <w:tab w:val="decimal" w:pos="360"/>
      </w:tabs>
    </w:pPr>
    <w:rPr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A37AE6"/>
    <w:pPr>
      <w:spacing w:after="0" w:line="240" w:lineRule="auto"/>
    </w:pPr>
    <w:rPr>
      <w:rFonts w:eastAsiaTheme="minorEastAsia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37AE6"/>
    <w:rPr>
      <w:rFonts w:eastAsiaTheme="minorEastAsi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A37AE6"/>
    <w:rPr>
      <w:i/>
      <w:iCs/>
      <w:color w:val="7F7F7F" w:themeColor="text1" w:themeTint="80"/>
    </w:rPr>
  </w:style>
  <w:style w:type="table" w:styleId="HelleSchattierung-Akzent1">
    <w:name w:val="Light Shading Accent 1"/>
    <w:basedOn w:val="NormaleTabelle"/>
    <w:uiPriority w:val="60"/>
    <w:rsid w:val="00A37AE6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unhideWhenUsed/>
    <w:rsid w:val="00E0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MittlereListe2-Akzent1">
    <w:name w:val="Medium List 2 Accent 1"/>
    <w:basedOn w:val="NormaleTabelle"/>
    <w:uiPriority w:val="66"/>
    <w:rsid w:val="007A1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D7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B068AC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68AC"/>
    <w:rPr>
      <w:sz w:val="21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7AE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3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qFormat/>
    <w:rsid w:val="00A37AE6"/>
    <w:pPr>
      <w:tabs>
        <w:tab w:val="decimal" w:pos="360"/>
      </w:tabs>
    </w:pPr>
    <w:rPr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A37AE6"/>
    <w:pPr>
      <w:spacing w:after="0" w:line="240" w:lineRule="auto"/>
    </w:pPr>
    <w:rPr>
      <w:rFonts w:eastAsiaTheme="minorEastAsia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37AE6"/>
    <w:rPr>
      <w:rFonts w:eastAsiaTheme="minorEastAsi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A37AE6"/>
    <w:rPr>
      <w:i/>
      <w:iCs/>
      <w:color w:val="7F7F7F" w:themeColor="text1" w:themeTint="80"/>
    </w:rPr>
  </w:style>
  <w:style w:type="table" w:styleId="HelleSchattierung-Akzent1">
    <w:name w:val="Light Shading Accent 1"/>
    <w:basedOn w:val="NormaleTabelle"/>
    <w:uiPriority w:val="60"/>
    <w:rsid w:val="00A37AE6"/>
    <w:pPr>
      <w:spacing w:after="0" w:line="240" w:lineRule="auto"/>
    </w:pPr>
    <w:rPr>
      <w:rFonts w:eastAsiaTheme="minorEastAsia"/>
      <w:color w:val="365F91" w:themeColor="accent1" w:themeShade="BF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unhideWhenUsed/>
    <w:rsid w:val="00E0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MittlereListe2-Akzent1">
    <w:name w:val="Medium List 2 Accent 1"/>
    <w:basedOn w:val="NormaleTabelle"/>
    <w:uiPriority w:val="66"/>
    <w:rsid w:val="007A1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D7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B068AC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68AC"/>
    <w:rPr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emdfirmenunfaelle@mvv.de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385EBF6D5D9142812E3BB14584A0F9" ma:contentTypeVersion="16" ma:contentTypeDescription="Ein neues Dokument erstellen." ma:contentTypeScope="" ma:versionID="24411a149f765ba6542493a43b792189">
  <xsd:schema xmlns:xsd="http://www.w3.org/2001/XMLSchema" xmlns:xs="http://www.w3.org/2001/XMLSchema" xmlns:p="http://schemas.microsoft.com/office/2006/metadata/properties" xmlns:ns2="c77d1d1c-9fd3-4fbd-8687-9950172b0619" xmlns:ns4="fe3c1fe8-1fc7-4737-9829-1a05426d27cf" targetNamespace="http://schemas.microsoft.com/office/2006/metadata/properties" ma:root="true" ma:fieldsID="1246062be76d0aebaf482be70894e193" ns2:_="" ns4:_="">
    <xsd:import namespace="c77d1d1c-9fd3-4fbd-8687-9950172b0619"/>
    <xsd:import namespace="fe3c1fe8-1fc7-4737-9829-1a05426d27cf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d1d1c-9fd3-4fbd-8687-9950172b0619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Kategorie" ma:default="" ma:fieldId="{83c59185-879f-4cc6-b782-2c222937634c}" ma:taxonomyMulti="true" ma:sspId="83ec222a-152c-4d8c-9942-49c341f122fd" ma:termSetId="c5d8b335-88cb-44b0-85ae-06b44a18cc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86de62f-e34d-4aaf-a6a8-8df7a0c94002}" ma:internalName="TaxCatchAll" ma:showField="CatchAllData" ma:web="c77d1d1c-9fd3-4fbd-8687-9950172b0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Schlagwörter" ma:fieldId="{23f27201-bee3-471e-b2e7-b64fd8b7ca38}" ma:taxonomyMulti="true" ma:sspId="83ec222a-152c-4d8c-9942-49c341f122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2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c1fe8-1fc7-4737-9829-1a05426d2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c59185879f4cc6b7822c222937634c xmlns="c77d1d1c-9fd3-4fbd-8687-9950172b0619">
      <Terms xmlns="http://schemas.microsoft.com/office/infopath/2007/PartnerControls"/>
    </o3c59185879f4cc6b7822c222937634c>
    <TaxKeywordTaxHTField xmlns="c77d1d1c-9fd3-4fbd-8687-9950172b0619">
      <Terms xmlns="http://schemas.microsoft.com/office/infopath/2007/PartnerControls"/>
    </TaxKeywordTaxHTField>
    <TaxCatchAll xmlns="c77d1d1c-9fd3-4fbd-8687-9950172b0619"/>
    <_dlc_DocId xmlns="c77d1d1c-9fd3-4fbd-8687-9950172b0619">YAWVKPQN34PE-1198627247-1838</_dlc_DocId>
    <_dlc_DocIdUrl xmlns="c77d1d1c-9fd3-4fbd-8687-9950172b0619">
      <Url>https://evodigital.sharepoint.com/sites/orgmvv-kk/_layouts/15/DocIdRedir.aspx?ID=YAWVKPQN34PE-1198627247-1838</Url>
      <Description>YAWVKPQN34PE-1198627247-1838</Description>
    </_dlc_DocIdUrl>
    <_dlc_DocIdPersistId xmlns="c77d1d1c-9fd3-4fbd-8687-9950172b0619">false</_dlc_DocIdPersistId>
  </documentManagement>
</p:properties>
</file>

<file path=customXml/itemProps1.xml><?xml version="1.0" encoding="utf-8"?>
<ds:datastoreItem xmlns:ds="http://schemas.openxmlformats.org/officeDocument/2006/customXml" ds:itemID="{BD6AB56E-3561-4625-AE57-9003B7124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E5DED-19C1-4EFE-9EFA-D0082714F81B}"/>
</file>

<file path=customXml/itemProps3.xml><?xml version="1.0" encoding="utf-8"?>
<ds:datastoreItem xmlns:ds="http://schemas.openxmlformats.org/officeDocument/2006/customXml" ds:itemID="{D7B914D3-EBA2-48A5-8F1C-5F57A5FCAF3F}"/>
</file>

<file path=customXml/itemProps4.xml><?xml version="1.0" encoding="utf-8"?>
<ds:datastoreItem xmlns:ds="http://schemas.openxmlformats.org/officeDocument/2006/customXml" ds:itemID="{82609D18-9AB2-45C3-BC65-158962F6AA32}"/>
</file>

<file path=customXml/itemProps5.xml><?xml version="1.0" encoding="utf-8"?>
<ds:datastoreItem xmlns:ds="http://schemas.openxmlformats.org/officeDocument/2006/customXml" ds:itemID="{CE22C22F-5713-415E-BA5A-135E26A13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Soluvia GmbH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Hauck, Dr. Johannes, A-O, MVV Energie</dc:creator>
  <cp:lastModifiedBy>Lang, Stefanie, KL.E, MVV Energie</cp:lastModifiedBy>
  <cp:revision>2</cp:revision>
  <dcterms:created xsi:type="dcterms:W3CDTF">2016-03-22T12:33:00Z</dcterms:created>
  <dcterms:modified xsi:type="dcterms:W3CDTF">2016-03-22T12:33:00Z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0x01010012385EBF6D5D9142812E3BB14584A0F9</vt:lpwstr>
  </property>
  <property fmtid="{D5CDD505-2E9C-101B-9397-08002B2CF9AE}" pid="3" name="_dlc_DocIdItemGuid">
    <vt:lpwstr>ccd76a1b-46f3-4774-b200-799cf08efc41</vt:lpwstr>
  </property>
  <property fmtid="{D5CDD505-2E9C-101B-9397-08002B2CF9AE}" pid="4" name="Order">
    <vt:r8>42100</vt:r8>
  </property>
  <property fmtid="{D5CDD505-2E9C-101B-9397-08002B2CF9AE}" pid="5" name="TaxKeyword">
    <vt:lpwstr/>
  </property>
  <property fmtid="{D5CDD505-2E9C-101B-9397-08002B2CF9AE}" pid="6" name="MCKnowledgeTag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